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1b149abe2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9ad26cb5f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Meadows at Valley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2c59f92f44440" /><Relationship Type="http://schemas.openxmlformats.org/officeDocument/2006/relationships/numbering" Target="/word/numbering.xml" Id="R87f65d7c51df45fe" /><Relationship Type="http://schemas.openxmlformats.org/officeDocument/2006/relationships/settings" Target="/word/settings.xml" Id="R0e230459265c4a95" /><Relationship Type="http://schemas.openxmlformats.org/officeDocument/2006/relationships/image" Target="/word/media/c1ea1882-a3bb-4bdc-acc5-bfda800d866e.png" Id="R6d59ad26cb5f416a" /></Relationships>
</file>