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3012375afc4d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9f0a1a842b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Melvin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876b79b2dd45ba" /><Relationship Type="http://schemas.openxmlformats.org/officeDocument/2006/relationships/numbering" Target="/word/numbering.xml" Id="R0bcdb16c37df4f75" /><Relationship Type="http://schemas.openxmlformats.org/officeDocument/2006/relationships/settings" Target="/word/settings.xml" Id="R542e6d59f5eb4d6b" /><Relationship Type="http://schemas.openxmlformats.org/officeDocument/2006/relationships/image" Target="/word/media/ac4b906c-ae55-4851-9a1c-348cd4dafc47.png" Id="R959f0a1a842b40c0" /></Relationships>
</file>