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281d225d0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b1421d7be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Menlo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37fb5432a44b4" /><Relationship Type="http://schemas.openxmlformats.org/officeDocument/2006/relationships/numbering" Target="/word/numbering.xml" Id="Rb017204e9db64648" /><Relationship Type="http://schemas.openxmlformats.org/officeDocument/2006/relationships/settings" Target="/word/settings.xml" Id="R0db652be9bf7407c" /><Relationship Type="http://schemas.openxmlformats.org/officeDocument/2006/relationships/image" Target="/word/media/5c0060d0-48eb-41cd-b611-935631aed33c.png" Id="Rb08b1421d7be4402" /></Relationships>
</file>