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24c328f46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8a7e68d37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Merino,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08e5ed947443f" /><Relationship Type="http://schemas.openxmlformats.org/officeDocument/2006/relationships/numbering" Target="/word/numbering.xml" Id="R4441f3c0fb874ac4" /><Relationship Type="http://schemas.openxmlformats.org/officeDocument/2006/relationships/settings" Target="/word/settings.xml" Id="Rbaefbd558e644051" /><Relationship Type="http://schemas.openxmlformats.org/officeDocument/2006/relationships/image" Target="/word/media/457ba57e-051d-4957-a30f-5584e173d104.png" Id="R3de8a7e68d37481a" /></Relationships>
</file>