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b09e6547e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530d1fe44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Merlin Heights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44509741642e5" /><Relationship Type="http://schemas.openxmlformats.org/officeDocument/2006/relationships/numbering" Target="/word/numbering.xml" Id="Ra2a857daa7854071" /><Relationship Type="http://schemas.openxmlformats.org/officeDocument/2006/relationships/settings" Target="/word/settings.xml" Id="R7154490623db4a62" /><Relationship Type="http://schemas.openxmlformats.org/officeDocument/2006/relationships/image" Target="/word/media/102ed5a4-93e1-4601-b25b-53f7e624561b.png" Id="Rfbd530d1fe444d4f" /></Relationships>
</file>