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fc5cbc85f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ab14715e5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Merrifield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505e87be34b91" /><Relationship Type="http://schemas.openxmlformats.org/officeDocument/2006/relationships/numbering" Target="/word/numbering.xml" Id="Rd7ebaf10ba8d4a6a" /><Relationship Type="http://schemas.openxmlformats.org/officeDocument/2006/relationships/settings" Target="/word/settings.xml" Id="R9fb4136f15364921" /><Relationship Type="http://schemas.openxmlformats.org/officeDocument/2006/relationships/image" Target="/word/media/5bcc9415-5c95-4f69-82d5-3cfc254d663f.png" Id="R1c0ab14715e54dd1" /></Relationships>
</file>