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7cd27fb8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200bb8f71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99ec4eb7147b5" /><Relationship Type="http://schemas.openxmlformats.org/officeDocument/2006/relationships/numbering" Target="/word/numbering.xml" Id="Rf07f676ec383436b" /><Relationship Type="http://schemas.openxmlformats.org/officeDocument/2006/relationships/settings" Target="/word/settings.xml" Id="R1d486db9edf141e3" /><Relationship Type="http://schemas.openxmlformats.org/officeDocument/2006/relationships/image" Target="/word/media/2d58720e-7af8-4cef-a27e-b7858df885a0.png" Id="Rc2f200bb8f714c32" /></Relationships>
</file>