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a7fd50c35d4a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d3fa2fe1cd4c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Mew,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b3521b06eb4e3a" /><Relationship Type="http://schemas.openxmlformats.org/officeDocument/2006/relationships/numbering" Target="/word/numbering.xml" Id="Rbd3344bc815f4a6e" /><Relationship Type="http://schemas.openxmlformats.org/officeDocument/2006/relationships/settings" Target="/word/settings.xml" Id="R1458fcdf9ed646c4" /><Relationship Type="http://schemas.openxmlformats.org/officeDocument/2006/relationships/image" Target="/word/media/d248e4c6-772b-4f6a-affb-f217f580604c.png" Id="Rd9d3fa2fe1cd4cac" /></Relationships>
</file>