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45c80e988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145e3e74645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Mewborns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e0dc3c3634240" /><Relationship Type="http://schemas.openxmlformats.org/officeDocument/2006/relationships/numbering" Target="/word/numbering.xml" Id="R8a6512d24b4548fb" /><Relationship Type="http://schemas.openxmlformats.org/officeDocument/2006/relationships/settings" Target="/word/settings.xml" Id="R67ca034378f3494c" /><Relationship Type="http://schemas.openxmlformats.org/officeDocument/2006/relationships/image" Target="/word/media/43bd192c-b9f1-4d05-91ef-a289ab195e9d.png" Id="R594145e3e74645a2" /></Relationships>
</file>