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27b0cb68e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c434272c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654cbc0644b1e" /><Relationship Type="http://schemas.openxmlformats.org/officeDocument/2006/relationships/numbering" Target="/word/numbering.xml" Id="R391030a309684c4a" /><Relationship Type="http://schemas.openxmlformats.org/officeDocument/2006/relationships/settings" Target="/word/settings.xml" Id="R2e03f984f1ad4bf0" /><Relationship Type="http://schemas.openxmlformats.org/officeDocument/2006/relationships/image" Target="/word/media/0ec9a842-0d66-451d-94cb-d8a45a212d19.png" Id="R62eec434272c4aa4" /></Relationships>
</file>