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eb5cf47be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cea685a5e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Michele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f38ceaa75494a" /><Relationship Type="http://schemas.openxmlformats.org/officeDocument/2006/relationships/numbering" Target="/word/numbering.xml" Id="R5e2f3450ba7349d7" /><Relationship Type="http://schemas.openxmlformats.org/officeDocument/2006/relationships/settings" Target="/word/settings.xml" Id="Rcaea979e85794fb7" /><Relationship Type="http://schemas.openxmlformats.org/officeDocument/2006/relationships/image" Target="/word/media/5cc97c81-d4d1-4f02-826f-821f6b8dd3c6.png" Id="Raefcea685a5e4d97" /></Relationships>
</file>