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e66f25c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af0b9510c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e474367574007" /><Relationship Type="http://schemas.openxmlformats.org/officeDocument/2006/relationships/numbering" Target="/word/numbering.xml" Id="R9ae8fa4c4e5b4a66" /><Relationship Type="http://schemas.openxmlformats.org/officeDocument/2006/relationships/settings" Target="/word/settings.xml" Id="R7cdb81a56ca54575" /><Relationship Type="http://schemas.openxmlformats.org/officeDocument/2006/relationships/image" Target="/word/media/1493b29e-c27d-4504-8bfb-91b6f6404677.png" Id="Refcaf0b9510c44ed" /></Relationships>
</file>