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27e12f3fb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72ae68729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Creek Community,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bea856a7b44f6" /><Relationship Type="http://schemas.openxmlformats.org/officeDocument/2006/relationships/numbering" Target="/word/numbering.xml" Id="Ra18371187618490c" /><Relationship Type="http://schemas.openxmlformats.org/officeDocument/2006/relationships/settings" Target="/word/settings.xml" Id="Rf028a53bf3c8417d" /><Relationship Type="http://schemas.openxmlformats.org/officeDocument/2006/relationships/image" Target="/word/media/648a9562-36ca-49fa-b953-0499bb3bdc25.png" Id="R0bc72ae687294597" /></Relationships>
</file>