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0a327ad0b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bdf1cc878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 Seat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75e3aec6e4d55" /><Relationship Type="http://schemas.openxmlformats.org/officeDocument/2006/relationships/numbering" Target="/word/numbering.xml" Id="R58df17a6b2d5456f" /><Relationship Type="http://schemas.openxmlformats.org/officeDocument/2006/relationships/settings" Target="/word/settings.xml" Id="Ra9c841c2281f4bf8" /><Relationship Type="http://schemas.openxmlformats.org/officeDocument/2006/relationships/image" Target="/word/media/99f0fd51-ac78-4024-a755-1d250be70d83.png" Id="R5d1bdf1cc8784da4" /></Relationships>
</file>