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2ea4774f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94534900a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2a9783a454b7c" /><Relationship Type="http://schemas.openxmlformats.org/officeDocument/2006/relationships/numbering" Target="/word/numbering.xml" Id="Rb5c233ec0d6441a8" /><Relationship Type="http://schemas.openxmlformats.org/officeDocument/2006/relationships/settings" Target="/word/settings.xml" Id="R247f8c3499dd4c5b" /><Relationship Type="http://schemas.openxmlformats.org/officeDocument/2006/relationships/image" Target="/word/media/0937eaa7-1117-4be7-a95b-16211e59b34e.png" Id="R94d94534900a41eb" /></Relationships>
</file>