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64b2e7c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023561e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Mintonsville,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5127c17c94573" /><Relationship Type="http://schemas.openxmlformats.org/officeDocument/2006/relationships/numbering" Target="/word/numbering.xml" Id="R00e8340290cc4f4b" /><Relationship Type="http://schemas.openxmlformats.org/officeDocument/2006/relationships/settings" Target="/word/settings.xml" Id="R7a13831f85ff443b" /><Relationship Type="http://schemas.openxmlformats.org/officeDocument/2006/relationships/image" Target="/word/media/26b1cea6-16d2-4f27-a5f2-55e8913cda48.png" Id="R795b023561ed4618" /></Relationships>
</file>