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c46a33e08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b1bece28c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Mission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17501c73f4e5e" /><Relationship Type="http://schemas.openxmlformats.org/officeDocument/2006/relationships/numbering" Target="/word/numbering.xml" Id="Rd1203145ee494459" /><Relationship Type="http://schemas.openxmlformats.org/officeDocument/2006/relationships/settings" Target="/word/settings.xml" Id="R5b0ee8b1c96046a9" /><Relationship Type="http://schemas.openxmlformats.org/officeDocument/2006/relationships/image" Target="/word/media/3301eed9-5c10-4ada-b713-d6c435d633cc.png" Id="Rd19b1bece28c43bd" /></Relationships>
</file>