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b73d621b8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c3cee071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Missouri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d8bb627640f2" /><Relationship Type="http://schemas.openxmlformats.org/officeDocument/2006/relationships/numbering" Target="/word/numbering.xml" Id="Rca18f471c2bd4873" /><Relationship Type="http://schemas.openxmlformats.org/officeDocument/2006/relationships/settings" Target="/word/settings.xml" Id="Rf1635d2f15cc47ae" /><Relationship Type="http://schemas.openxmlformats.org/officeDocument/2006/relationships/image" Target="/word/media/99a02496-0bf8-41a8-95f1-415b6766cd2a.png" Id="R4e34c3cee071421a" /></Relationships>
</file>