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cda1b264f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5669ce7fd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f43b0be984997" /><Relationship Type="http://schemas.openxmlformats.org/officeDocument/2006/relationships/numbering" Target="/word/numbering.xml" Id="R7700867c0a75441d" /><Relationship Type="http://schemas.openxmlformats.org/officeDocument/2006/relationships/settings" Target="/word/settings.xml" Id="R45b512ecb8054995" /><Relationship Type="http://schemas.openxmlformats.org/officeDocument/2006/relationships/image" Target="/word/media/3b62b4bf-bd5d-49ad-83cc-21bb2e3918f1.png" Id="R9dc5669ce7fd4f0f" /></Relationships>
</file>