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7e251dc5d84f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96c078d78245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Mobleys Crossroads,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35c0950c154a90" /><Relationship Type="http://schemas.openxmlformats.org/officeDocument/2006/relationships/numbering" Target="/word/numbering.xml" Id="R069b618285e4469d" /><Relationship Type="http://schemas.openxmlformats.org/officeDocument/2006/relationships/settings" Target="/word/settings.xml" Id="R1ce45dc892c94e1f" /><Relationship Type="http://schemas.openxmlformats.org/officeDocument/2006/relationships/image" Target="/word/media/4810779a-85b2-47fa-ab22-ffd600e144b9.png" Id="R0b96c078d78245b6" /></Relationships>
</file>