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1b51ffa82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6a729631e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Mojave,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eebb1eb5e425f" /><Relationship Type="http://schemas.openxmlformats.org/officeDocument/2006/relationships/numbering" Target="/word/numbering.xml" Id="Rd9a634d5d7c3412d" /><Relationship Type="http://schemas.openxmlformats.org/officeDocument/2006/relationships/settings" Target="/word/settings.xml" Id="Rc6acc71a3ad347d5" /><Relationship Type="http://schemas.openxmlformats.org/officeDocument/2006/relationships/image" Target="/word/media/e71cfe6c-d291-4ec1-aa2a-fe82b616b5dc.png" Id="R4916a729631e46f5" /></Relationships>
</file>