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981ebe2ee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8bbb0e6cc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Monacan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b888a8294622" /><Relationship Type="http://schemas.openxmlformats.org/officeDocument/2006/relationships/numbering" Target="/word/numbering.xml" Id="R838718cdeb7c4fa2" /><Relationship Type="http://schemas.openxmlformats.org/officeDocument/2006/relationships/settings" Target="/word/settings.xml" Id="Ra31f5f049c5f4777" /><Relationship Type="http://schemas.openxmlformats.org/officeDocument/2006/relationships/image" Target="/word/media/eb6975a5-ea0e-4247-a153-ac6887618515.png" Id="R6bf8bbb0e6cc4ac5" /></Relationships>
</file>