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254cc2b74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9dd72c9c9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Monroe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b3ae704a64406b" /><Relationship Type="http://schemas.openxmlformats.org/officeDocument/2006/relationships/numbering" Target="/word/numbering.xml" Id="Ra4ec81830c714d1c" /><Relationship Type="http://schemas.openxmlformats.org/officeDocument/2006/relationships/settings" Target="/word/settings.xml" Id="Rf1bee0fc6ceb458a" /><Relationship Type="http://schemas.openxmlformats.org/officeDocument/2006/relationships/image" Target="/word/media/b7add05a-4a24-47c0-aab0-2c9664a3ff76.png" Id="R0959dd72c9c94793" /></Relationships>
</file>