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4b60dde52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ac8de223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Monsecour,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efe44470f4064" /><Relationship Type="http://schemas.openxmlformats.org/officeDocument/2006/relationships/numbering" Target="/word/numbering.xml" Id="Rc7f4c6ce4d144317" /><Relationship Type="http://schemas.openxmlformats.org/officeDocument/2006/relationships/settings" Target="/word/settings.xml" Id="R072db89bb57b46b0" /><Relationship Type="http://schemas.openxmlformats.org/officeDocument/2006/relationships/image" Target="/word/media/cc8ff52a-c3de-4016-b0bd-bace288d88b5.png" Id="Red7fac8de223404f" /></Relationships>
</file>