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5d30aaa1f4f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7bf8b3826242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Monson Junction,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bdf4e5e6c64824" /><Relationship Type="http://schemas.openxmlformats.org/officeDocument/2006/relationships/numbering" Target="/word/numbering.xml" Id="R7ea6161c4a9e4b09" /><Relationship Type="http://schemas.openxmlformats.org/officeDocument/2006/relationships/settings" Target="/word/settings.xml" Id="Rb4b758eea4b940d5" /><Relationship Type="http://schemas.openxmlformats.org/officeDocument/2006/relationships/image" Target="/word/media/28fac0b2-8b4a-4faa-87c7-6ad09f521c74.png" Id="Rfe7bf8b382624295" /></Relationships>
</file>