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b2e269da28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8bbc9d0cc4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Montan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224ddb4a9c49e8" /><Relationship Type="http://schemas.openxmlformats.org/officeDocument/2006/relationships/numbering" Target="/word/numbering.xml" Id="R5b1f137cf73a48e5" /><Relationship Type="http://schemas.openxmlformats.org/officeDocument/2006/relationships/settings" Target="/word/settings.xml" Id="R4f1dc96221d0424c" /><Relationship Type="http://schemas.openxmlformats.org/officeDocument/2006/relationships/image" Target="/word/media/001cb05d-98f7-4e91-9e6a-fe71f3ae34ae.png" Id="R1f8bbc9d0cc44bd0" /></Relationships>
</file>