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5501508f2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babf0d65a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Monterey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5b32efce84e66" /><Relationship Type="http://schemas.openxmlformats.org/officeDocument/2006/relationships/numbering" Target="/word/numbering.xml" Id="Rc0898462d4c7401b" /><Relationship Type="http://schemas.openxmlformats.org/officeDocument/2006/relationships/settings" Target="/word/settings.xml" Id="R4be8d6e4288a4041" /><Relationship Type="http://schemas.openxmlformats.org/officeDocument/2006/relationships/image" Target="/word/media/3b13f237-cc55-4acc-b780-b3067abad592.png" Id="Rd50babf0d65a48b1" /></Relationships>
</file>