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89f42ff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cd7ff1f3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Montezuma,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8dadbe704b2a" /><Relationship Type="http://schemas.openxmlformats.org/officeDocument/2006/relationships/numbering" Target="/word/numbering.xml" Id="Rf1e8b600aff642f9" /><Relationship Type="http://schemas.openxmlformats.org/officeDocument/2006/relationships/settings" Target="/word/settings.xml" Id="R780496ea6234472e" /><Relationship Type="http://schemas.openxmlformats.org/officeDocument/2006/relationships/image" Target="/word/media/39712b2e-35d3-474c-b303-4e01e2726925.png" Id="R7ac6cd7ff1f34020" /></Relationships>
</file>