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bc488053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dada88961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30eaf0629489a" /><Relationship Type="http://schemas.openxmlformats.org/officeDocument/2006/relationships/numbering" Target="/word/numbering.xml" Id="Rd8bc76f811614236" /><Relationship Type="http://schemas.openxmlformats.org/officeDocument/2006/relationships/settings" Target="/word/settings.xml" Id="R5859e62c9fae4af2" /><Relationship Type="http://schemas.openxmlformats.org/officeDocument/2006/relationships/image" Target="/word/media/8d8acdfc-a51a-4a39-9ec7-61d43e0d5463.png" Id="R64bdada8896142ed" /></Relationships>
</file>