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2c19aca7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7d8aadcd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Moonglow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ef57a992f461f" /><Relationship Type="http://schemas.openxmlformats.org/officeDocument/2006/relationships/numbering" Target="/word/numbering.xml" Id="R61ffbb9da15e4299" /><Relationship Type="http://schemas.openxmlformats.org/officeDocument/2006/relationships/settings" Target="/word/settings.xml" Id="R37add3ad93924b67" /><Relationship Type="http://schemas.openxmlformats.org/officeDocument/2006/relationships/image" Target="/word/media/0423f600-0dd9-400a-b9d4-b5319fbc6c77.png" Id="R4a97d8aadcdf4f76" /></Relationships>
</file>