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e3270dba7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babf5592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f764c6254c42" /><Relationship Type="http://schemas.openxmlformats.org/officeDocument/2006/relationships/numbering" Target="/word/numbering.xml" Id="Rc37dcb69f39a46d6" /><Relationship Type="http://schemas.openxmlformats.org/officeDocument/2006/relationships/settings" Target="/word/settings.xml" Id="R951ff3e14c24426e" /><Relationship Type="http://schemas.openxmlformats.org/officeDocument/2006/relationships/image" Target="/word/media/39db2c81-7ef6-4ba4-a230-d4533f374d17.png" Id="R3e77babf559243d8" /></Relationships>
</file>