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75c0ac7a4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ec7f726dd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Mooresfield,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272c54fd8446d" /><Relationship Type="http://schemas.openxmlformats.org/officeDocument/2006/relationships/numbering" Target="/word/numbering.xml" Id="Rc4da456d3bc3495c" /><Relationship Type="http://schemas.openxmlformats.org/officeDocument/2006/relationships/settings" Target="/word/settings.xml" Id="Rbd5e043501984e68" /><Relationship Type="http://schemas.openxmlformats.org/officeDocument/2006/relationships/image" Target="/word/media/4ff3aa22-5d96-44da-8f6f-c20f957a169f.png" Id="R529ec7f726dd4291" /></Relationships>
</file>