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3512a31d8e40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a619d2954541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Moretown, Vermont,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82751b1b084f89" /><Relationship Type="http://schemas.openxmlformats.org/officeDocument/2006/relationships/numbering" Target="/word/numbering.xml" Id="R52bd60f1c0944966" /><Relationship Type="http://schemas.openxmlformats.org/officeDocument/2006/relationships/settings" Target="/word/settings.xml" Id="R9986a990631f4730" /><Relationship Type="http://schemas.openxmlformats.org/officeDocument/2006/relationships/image" Target="/word/media/14018ff5-b774-4684-87d9-b8e9eb145606.png" Id="R94a619d2954541e5" /></Relationships>
</file>