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bf802bc24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851dbcb07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Morey Brow,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43cad3e8f45e0" /><Relationship Type="http://schemas.openxmlformats.org/officeDocument/2006/relationships/numbering" Target="/word/numbering.xml" Id="R92e3e94b8ae14ed9" /><Relationship Type="http://schemas.openxmlformats.org/officeDocument/2006/relationships/settings" Target="/word/settings.xml" Id="R8dced90b37ea4a38" /><Relationship Type="http://schemas.openxmlformats.org/officeDocument/2006/relationships/image" Target="/word/media/19884299-790a-4808-8343-5f4f9591983e.png" Id="R5bf851dbcb074789" /></Relationships>
</file>