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ad1104da5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edf458298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Morocco,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72bd9edf54f43" /><Relationship Type="http://schemas.openxmlformats.org/officeDocument/2006/relationships/numbering" Target="/word/numbering.xml" Id="R89d8db881dac4b43" /><Relationship Type="http://schemas.openxmlformats.org/officeDocument/2006/relationships/settings" Target="/word/settings.xml" Id="R28e7bc3ff3244be1" /><Relationship Type="http://schemas.openxmlformats.org/officeDocument/2006/relationships/image" Target="/word/media/4a6794a8-9f75-4649-a34e-895ec31b6285.png" Id="Rcecedf45829847bb" /></Relationships>
</file>