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42edfb846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a4e012f6b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Morses Mill,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3db4c344e4875" /><Relationship Type="http://schemas.openxmlformats.org/officeDocument/2006/relationships/numbering" Target="/word/numbering.xml" Id="R897e442763a242e3" /><Relationship Type="http://schemas.openxmlformats.org/officeDocument/2006/relationships/settings" Target="/word/settings.xml" Id="Rbbfba2277c434ed2" /><Relationship Type="http://schemas.openxmlformats.org/officeDocument/2006/relationships/image" Target="/word/media/0a68b1e7-5f4b-424b-bd1a-4c2f3225c725.png" Id="R4aca4e012f6b4c74" /></Relationships>
</file>