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715029e0b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0e2919438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Moscow Mills,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764a0ae0b4ae7" /><Relationship Type="http://schemas.openxmlformats.org/officeDocument/2006/relationships/numbering" Target="/word/numbering.xml" Id="R0f870a70b01148a4" /><Relationship Type="http://schemas.openxmlformats.org/officeDocument/2006/relationships/settings" Target="/word/settings.xml" Id="R91ce97e4a24349c9" /><Relationship Type="http://schemas.openxmlformats.org/officeDocument/2006/relationships/image" Target="/word/media/315c2397-7b39-49d1-955b-80a89bf3da26.png" Id="Rd750e29194384480" /></Relationships>
</file>