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98a7e305d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c3a8ba7f3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Mossmain,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a3b41d4d74475" /><Relationship Type="http://schemas.openxmlformats.org/officeDocument/2006/relationships/numbering" Target="/word/numbering.xml" Id="R5f1fce8a7efd4270" /><Relationship Type="http://schemas.openxmlformats.org/officeDocument/2006/relationships/settings" Target="/word/settings.xml" Id="Rf088e878d0134085" /><Relationship Type="http://schemas.openxmlformats.org/officeDocument/2006/relationships/image" Target="/word/media/f7afc0c2-e7d6-4105-8f30-630ad3c2a910.png" Id="R9bac3a8ba7f3439d" /></Relationships>
</file>