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a411f7b63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7e941b3242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Mossy Resort,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b79b33011a46e8" /><Relationship Type="http://schemas.openxmlformats.org/officeDocument/2006/relationships/numbering" Target="/word/numbering.xml" Id="R52ae54a7242448f1" /><Relationship Type="http://schemas.openxmlformats.org/officeDocument/2006/relationships/settings" Target="/word/settings.xml" Id="R17a7c5dcecc44b97" /><Relationship Type="http://schemas.openxmlformats.org/officeDocument/2006/relationships/image" Target="/word/media/aad982a4-0a9c-49b9-bdec-84183b39614d.png" Id="R407e941b32424a6c" /></Relationships>
</file>