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767fdc972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352efef58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Mother Lode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92c4692ec4bfd" /><Relationship Type="http://schemas.openxmlformats.org/officeDocument/2006/relationships/numbering" Target="/word/numbering.xml" Id="R1e2fac768e4946e3" /><Relationship Type="http://schemas.openxmlformats.org/officeDocument/2006/relationships/settings" Target="/word/settings.xml" Id="Re1f2b91d1dc247b1" /><Relationship Type="http://schemas.openxmlformats.org/officeDocument/2006/relationships/image" Target="/word/media/01b14f43-ad3d-4f0f-8ffb-df35cc49861b.png" Id="Rd7e352efef5849f3" /></Relationships>
</file>