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ba22eb650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507f232f9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Dell,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a9edc91ee4d0c" /><Relationship Type="http://schemas.openxmlformats.org/officeDocument/2006/relationships/numbering" Target="/word/numbering.xml" Id="R54f4be5f154f4fed" /><Relationship Type="http://schemas.openxmlformats.org/officeDocument/2006/relationships/settings" Target="/word/settings.xml" Id="R3a47bc10801448ed" /><Relationship Type="http://schemas.openxmlformats.org/officeDocument/2006/relationships/image" Target="/word/media/d4f5e3f4-c1e6-4b4e-a787-b0c45eeb8c0b.png" Id="R9ad507f232f94119" /></Relationships>
</file>