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5d558216c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64f2fdc27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Hester,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a2fd1661c4312" /><Relationship Type="http://schemas.openxmlformats.org/officeDocument/2006/relationships/numbering" Target="/word/numbering.xml" Id="Rac5b7bd102c84347" /><Relationship Type="http://schemas.openxmlformats.org/officeDocument/2006/relationships/settings" Target="/word/settings.xml" Id="Rbe2d42da679347e9" /><Relationship Type="http://schemas.openxmlformats.org/officeDocument/2006/relationships/image" Target="/word/media/dcd53d3b-5954-44f9-9b2d-a415e80084b1.png" Id="R90764f2fdc274516" /></Relationships>
</file>