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967cfe96c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aca5f99ad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Kisco,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12c33171a452e" /><Relationship Type="http://schemas.openxmlformats.org/officeDocument/2006/relationships/numbering" Target="/word/numbering.xml" Id="R1205999153cb41e9" /><Relationship Type="http://schemas.openxmlformats.org/officeDocument/2006/relationships/settings" Target="/word/settings.xml" Id="R19e406568a4e4606" /><Relationship Type="http://schemas.openxmlformats.org/officeDocument/2006/relationships/image" Target="/word/media/d1478be9-675c-4ebd-9c58-df0b43b945b5.png" Id="Raf9aca5f99ad422c" /></Relationships>
</file>