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fa6cf300c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f4b3cf9dd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 Road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321fc58a240de" /><Relationship Type="http://schemas.openxmlformats.org/officeDocument/2006/relationships/numbering" Target="/word/numbering.xml" Id="R7bb70aa2a536444f" /><Relationship Type="http://schemas.openxmlformats.org/officeDocument/2006/relationships/settings" Target="/word/settings.xml" Id="R89dfcf06937548aa" /><Relationship Type="http://schemas.openxmlformats.org/officeDocument/2006/relationships/image" Target="/word/media/fc1f55a1-72ff-46c4-bde8-e29d1117579f.png" Id="R44af4b3cf9dd44fa" /></Relationships>
</file>