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c8bf270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64b0d882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Mugginsville,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fb24fced49c4" /><Relationship Type="http://schemas.openxmlformats.org/officeDocument/2006/relationships/numbering" Target="/word/numbering.xml" Id="Re21a5575ca064e75" /><Relationship Type="http://schemas.openxmlformats.org/officeDocument/2006/relationships/settings" Target="/word/settings.xml" Id="R3e569ea389104366" /><Relationship Type="http://schemas.openxmlformats.org/officeDocument/2006/relationships/image" Target="/word/media/61d332cd-82f6-49cc-914b-7447c2226ceb.png" Id="R59e64b0d882f4c55" /></Relationships>
</file>