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b63d0df3c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e37174c6b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Muir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1f018b9ac429c" /><Relationship Type="http://schemas.openxmlformats.org/officeDocument/2006/relationships/numbering" Target="/word/numbering.xml" Id="Rbe604000e276462c" /><Relationship Type="http://schemas.openxmlformats.org/officeDocument/2006/relationships/settings" Target="/word/settings.xml" Id="R180774d1fc334c11" /><Relationship Type="http://schemas.openxmlformats.org/officeDocument/2006/relationships/image" Target="/word/media/b6b0ee3b-e6f3-4fdd-9aaa-53511f93ec54.png" Id="Rd23e37174c6b485d" /></Relationships>
</file>