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9411b3e07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a42ed8893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Murchison,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66e93a10e41de" /><Relationship Type="http://schemas.openxmlformats.org/officeDocument/2006/relationships/numbering" Target="/word/numbering.xml" Id="R2813070e94f44bae" /><Relationship Type="http://schemas.openxmlformats.org/officeDocument/2006/relationships/settings" Target="/word/settings.xml" Id="R2a25ce88cef84c00" /><Relationship Type="http://schemas.openxmlformats.org/officeDocument/2006/relationships/image" Target="/word/media/c7ae0ef4-7c25-4ef6-87d4-8de22c4c3240.png" Id="R4d2a42ed88934b26" /></Relationships>
</file>