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888e5166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b232f7d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Murchisons,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b9b9a57b4234" /><Relationship Type="http://schemas.openxmlformats.org/officeDocument/2006/relationships/numbering" Target="/word/numbering.xml" Id="R90ad1de3e9a74afd" /><Relationship Type="http://schemas.openxmlformats.org/officeDocument/2006/relationships/settings" Target="/word/settings.xml" Id="Rc87dcbd14c9e4462" /><Relationship Type="http://schemas.openxmlformats.org/officeDocument/2006/relationships/image" Target="/word/media/bb28cfa2-77b4-4a2d-9996-2199e72684b7.png" Id="R2cfeb232f7d74db9" /></Relationships>
</file>