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edf2585c1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6a86891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b65d40c34c0d" /><Relationship Type="http://schemas.openxmlformats.org/officeDocument/2006/relationships/numbering" Target="/word/numbering.xml" Id="Rebe3a6fdd7014dda" /><Relationship Type="http://schemas.openxmlformats.org/officeDocument/2006/relationships/settings" Target="/word/settings.xml" Id="Rf4e34cec7fe84f19" /><Relationship Type="http://schemas.openxmlformats.org/officeDocument/2006/relationships/image" Target="/word/media/9f5aead6-14ed-4d78-a655-a4ab85506513.png" Id="R40876a868912427f" /></Relationships>
</file>