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bdec954f1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1d5b2f94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2d56e86984c50" /><Relationship Type="http://schemas.openxmlformats.org/officeDocument/2006/relationships/numbering" Target="/word/numbering.xml" Id="Re1db449442294d4c" /><Relationship Type="http://schemas.openxmlformats.org/officeDocument/2006/relationships/settings" Target="/word/settings.xml" Id="R30098f1dbbcb4b38" /><Relationship Type="http://schemas.openxmlformats.org/officeDocument/2006/relationships/image" Target="/word/media/94fde6c5-8d12-45a3-b559-80cb7b30cf19.png" Id="Rbc1f1d5b2f944731" /></Relationships>
</file>